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0BC" w:rsidRPr="0056331C" w:rsidRDefault="00BC40BC" w:rsidP="00BC40BC">
      <w:pPr>
        <w:suppressAutoHyphens/>
        <w:spacing w:line="360" w:lineRule="auto"/>
        <w:jc w:val="center"/>
        <w:rPr>
          <w:b/>
          <w:sz w:val="44"/>
          <w:szCs w:val="44"/>
          <w:lang w:eastAsia="zh-CN"/>
        </w:rPr>
      </w:pPr>
      <w:r w:rsidRPr="0056331C">
        <w:rPr>
          <w:b/>
          <w:sz w:val="44"/>
          <w:szCs w:val="44"/>
          <w:lang w:eastAsia="zh-CN"/>
        </w:rPr>
        <w:t>АДМИНИСТРАЦИЯ</w:t>
      </w:r>
    </w:p>
    <w:p w:rsidR="00BC40BC" w:rsidRPr="0056331C" w:rsidRDefault="00BC40BC" w:rsidP="00BC40BC">
      <w:pPr>
        <w:suppressAutoHyphens/>
        <w:spacing w:line="360" w:lineRule="auto"/>
        <w:jc w:val="center"/>
        <w:rPr>
          <w:b/>
          <w:sz w:val="36"/>
          <w:lang w:eastAsia="zh-CN"/>
        </w:rPr>
      </w:pPr>
      <w:r w:rsidRPr="0056331C">
        <w:rPr>
          <w:b/>
          <w:sz w:val="36"/>
          <w:lang w:eastAsia="zh-CN"/>
        </w:rPr>
        <w:t>ОРЛОВСКОГО  РАЙОНА  РОСТОВСКОЙ  ОБЛАСТИ</w:t>
      </w:r>
    </w:p>
    <w:p w:rsidR="00BC40BC" w:rsidRPr="0056331C" w:rsidRDefault="00BC40BC" w:rsidP="00BC40BC">
      <w:pPr>
        <w:suppressAutoHyphens/>
        <w:spacing w:line="360" w:lineRule="auto"/>
        <w:jc w:val="center"/>
        <w:rPr>
          <w:b/>
          <w:sz w:val="44"/>
          <w:lang w:eastAsia="zh-CN"/>
        </w:rPr>
      </w:pPr>
      <w:r>
        <w:rPr>
          <w:b/>
          <w:sz w:val="40"/>
          <w:szCs w:val="40"/>
        </w:rPr>
        <w:t>ПОСТАНОВЛЕНИЕ</w:t>
      </w:r>
    </w:p>
    <w:p w:rsidR="00BC40BC" w:rsidRPr="0056331C" w:rsidRDefault="00C2780F" w:rsidP="00BC40BC">
      <w:pPr>
        <w:suppressAutoHyphens/>
        <w:spacing w:line="360" w:lineRule="auto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1</w:t>
      </w:r>
      <w:r w:rsidR="00977238">
        <w:rPr>
          <w:b/>
          <w:sz w:val="28"/>
          <w:szCs w:val="28"/>
          <w:lang w:eastAsia="zh-CN"/>
        </w:rPr>
        <w:t>8</w:t>
      </w:r>
      <w:r w:rsidR="00D71838">
        <w:rPr>
          <w:b/>
          <w:sz w:val="28"/>
          <w:szCs w:val="28"/>
          <w:lang w:eastAsia="zh-CN"/>
        </w:rPr>
        <w:t>.1</w:t>
      </w:r>
      <w:r w:rsidR="00932271">
        <w:rPr>
          <w:b/>
          <w:sz w:val="28"/>
          <w:szCs w:val="28"/>
          <w:lang w:eastAsia="zh-CN"/>
        </w:rPr>
        <w:t>1</w:t>
      </w:r>
      <w:r w:rsidR="00D71838">
        <w:rPr>
          <w:b/>
          <w:sz w:val="28"/>
          <w:szCs w:val="28"/>
          <w:lang w:eastAsia="zh-CN"/>
        </w:rPr>
        <w:t>.</w:t>
      </w:r>
      <w:r w:rsidR="00BC40BC" w:rsidRPr="0056331C">
        <w:rPr>
          <w:b/>
          <w:sz w:val="28"/>
          <w:szCs w:val="28"/>
          <w:lang w:eastAsia="zh-CN"/>
        </w:rPr>
        <w:t>2016</w:t>
      </w:r>
      <w:r w:rsidR="00BC40BC" w:rsidRPr="0056331C">
        <w:rPr>
          <w:b/>
          <w:sz w:val="28"/>
          <w:szCs w:val="28"/>
          <w:lang w:eastAsia="zh-CN"/>
        </w:rPr>
        <w:tab/>
      </w:r>
      <w:r w:rsidR="00BC40BC" w:rsidRPr="0056331C">
        <w:rPr>
          <w:b/>
          <w:sz w:val="28"/>
          <w:szCs w:val="28"/>
          <w:lang w:eastAsia="zh-CN"/>
        </w:rPr>
        <w:tab/>
      </w:r>
      <w:r w:rsidR="00BC40BC" w:rsidRPr="0056331C">
        <w:rPr>
          <w:b/>
          <w:sz w:val="28"/>
          <w:szCs w:val="28"/>
          <w:lang w:eastAsia="zh-CN"/>
        </w:rPr>
        <w:tab/>
      </w:r>
      <w:r w:rsidR="00BC40BC" w:rsidRPr="0056331C">
        <w:rPr>
          <w:b/>
          <w:sz w:val="28"/>
          <w:szCs w:val="28"/>
          <w:lang w:eastAsia="zh-CN"/>
        </w:rPr>
        <w:tab/>
      </w:r>
      <w:r w:rsidR="00BC40BC" w:rsidRPr="0056331C">
        <w:rPr>
          <w:b/>
          <w:sz w:val="28"/>
          <w:szCs w:val="28"/>
          <w:lang w:eastAsia="zh-CN"/>
        </w:rPr>
        <w:tab/>
        <w:t>№</w:t>
      </w:r>
      <w:r w:rsidR="0010173C">
        <w:rPr>
          <w:b/>
          <w:sz w:val="28"/>
          <w:szCs w:val="28"/>
          <w:lang w:eastAsia="zh-CN"/>
        </w:rPr>
        <w:t xml:space="preserve"> </w:t>
      </w:r>
      <w:r w:rsidR="002326E0">
        <w:rPr>
          <w:b/>
          <w:sz w:val="28"/>
          <w:szCs w:val="28"/>
          <w:lang w:eastAsia="zh-CN"/>
        </w:rPr>
        <w:t>7</w:t>
      </w:r>
      <w:r w:rsidR="0021287B">
        <w:rPr>
          <w:b/>
          <w:sz w:val="28"/>
          <w:szCs w:val="28"/>
          <w:lang w:eastAsia="zh-CN"/>
        </w:rPr>
        <w:t>60</w:t>
      </w:r>
      <w:r w:rsidR="00BC40BC" w:rsidRPr="0056331C">
        <w:rPr>
          <w:b/>
          <w:sz w:val="28"/>
          <w:szCs w:val="28"/>
          <w:lang w:eastAsia="zh-CN"/>
        </w:rPr>
        <w:tab/>
      </w:r>
      <w:r w:rsidR="00BC40BC" w:rsidRPr="0056331C">
        <w:rPr>
          <w:b/>
          <w:sz w:val="28"/>
          <w:szCs w:val="28"/>
          <w:lang w:eastAsia="zh-CN"/>
        </w:rPr>
        <w:tab/>
      </w:r>
      <w:r w:rsidR="00BC40BC" w:rsidRPr="0056331C">
        <w:rPr>
          <w:b/>
          <w:sz w:val="28"/>
          <w:szCs w:val="28"/>
          <w:lang w:eastAsia="zh-CN"/>
        </w:rPr>
        <w:tab/>
        <w:t>п. Орловский</w:t>
      </w:r>
    </w:p>
    <w:p w:rsidR="0021287B" w:rsidRPr="0021287B" w:rsidRDefault="0021287B" w:rsidP="0021287B">
      <w:pPr>
        <w:ind w:right="4960"/>
        <w:jc w:val="both"/>
        <w:rPr>
          <w:sz w:val="28"/>
          <w:szCs w:val="28"/>
        </w:rPr>
      </w:pPr>
      <w:r w:rsidRPr="0021287B">
        <w:rPr>
          <w:sz w:val="28"/>
          <w:szCs w:val="28"/>
        </w:rPr>
        <w:t>О внесении изменений в постановление Администрации Орловского района                   от 30.10.2015 №869</w:t>
      </w:r>
    </w:p>
    <w:p w:rsidR="0021287B" w:rsidRDefault="0021287B" w:rsidP="0021287B">
      <w:pPr>
        <w:ind w:right="4960"/>
        <w:jc w:val="both"/>
        <w:rPr>
          <w:szCs w:val="28"/>
          <w:u w:val="single"/>
        </w:rPr>
      </w:pPr>
    </w:p>
    <w:p w:rsidR="0021287B" w:rsidRPr="00482AF1" w:rsidRDefault="0021287B" w:rsidP="0021287B">
      <w:pPr>
        <w:ind w:right="4960"/>
        <w:jc w:val="both"/>
        <w:rPr>
          <w:szCs w:val="28"/>
          <w:u w:val="single"/>
        </w:rPr>
      </w:pPr>
    </w:p>
    <w:p w:rsidR="0021287B" w:rsidRDefault="0021287B" w:rsidP="0021287B">
      <w:pPr>
        <w:pStyle w:val="ConsPlusTitle"/>
        <w:widowControl/>
        <w:ind w:firstLine="851"/>
        <w:jc w:val="both"/>
        <w:rPr>
          <w:szCs w:val="28"/>
        </w:rPr>
      </w:pPr>
      <w:r w:rsidRPr="00656225">
        <w:rPr>
          <w:b w:val="0"/>
          <w:szCs w:val="28"/>
        </w:rPr>
        <w:t>В соответствии с</w:t>
      </w:r>
      <w:r>
        <w:rPr>
          <w:b w:val="0"/>
          <w:szCs w:val="28"/>
        </w:rPr>
        <w:t xml:space="preserve"> постановлением Правительства Ростовской области от 06.10.2016 №690 «О внесении изменения в постановление Правительства Ростовской области от 18.09.2015 №583»</w:t>
      </w:r>
      <w:r w:rsidRPr="00656225">
        <w:rPr>
          <w:b w:val="0"/>
          <w:szCs w:val="28"/>
        </w:rPr>
        <w:t>, а также в целях упорядочения размещения нестационарных торговых объектов, объектов общественного питания и бытового обслуживания, расположенных на земельных участках, находящихся в государственной или муниципальной собственности,</w:t>
      </w:r>
      <w:r>
        <w:rPr>
          <w:b w:val="0"/>
          <w:szCs w:val="28"/>
        </w:rPr>
        <w:t xml:space="preserve"> </w:t>
      </w:r>
      <w:r>
        <w:t xml:space="preserve"> </w:t>
      </w:r>
      <w:r>
        <w:rPr>
          <w:b w:val="0"/>
          <w:szCs w:val="28"/>
        </w:rPr>
        <w:t xml:space="preserve">  Администрация Орловского района </w:t>
      </w:r>
      <w:proofErr w:type="spellStart"/>
      <w:proofErr w:type="gramStart"/>
      <w:r w:rsidRPr="004168AE">
        <w:rPr>
          <w:szCs w:val="28"/>
        </w:rPr>
        <w:t>п</w:t>
      </w:r>
      <w:proofErr w:type="spellEnd"/>
      <w:proofErr w:type="gramEnd"/>
      <w:r w:rsidRPr="004168AE">
        <w:rPr>
          <w:szCs w:val="28"/>
        </w:rPr>
        <w:t xml:space="preserve"> о с т а </w:t>
      </w:r>
      <w:proofErr w:type="spellStart"/>
      <w:r w:rsidRPr="004168AE">
        <w:rPr>
          <w:szCs w:val="28"/>
        </w:rPr>
        <w:t>н</w:t>
      </w:r>
      <w:proofErr w:type="spellEnd"/>
      <w:r w:rsidRPr="004168AE">
        <w:rPr>
          <w:szCs w:val="28"/>
        </w:rPr>
        <w:t xml:space="preserve"> о в л я е т:</w:t>
      </w:r>
    </w:p>
    <w:p w:rsidR="0021287B" w:rsidRDefault="0021287B" w:rsidP="0021287B">
      <w:pPr>
        <w:pStyle w:val="ConsPlusTitle"/>
        <w:widowControl/>
        <w:ind w:firstLine="708"/>
        <w:jc w:val="both"/>
        <w:rPr>
          <w:szCs w:val="28"/>
        </w:rPr>
      </w:pPr>
    </w:p>
    <w:p w:rsidR="0021287B" w:rsidRPr="0021287B" w:rsidRDefault="0021287B" w:rsidP="0021287B">
      <w:pPr>
        <w:pStyle w:val="ConsPlusTitle"/>
        <w:widowControl/>
        <w:ind w:firstLine="708"/>
        <w:jc w:val="both"/>
        <w:rPr>
          <w:b w:val="0"/>
          <w:szCs w:val="28"/>
        </w:rPr>
      </w:pPr>
      <w:r w:rsidRPr="0021287B">
        <w:rPr>
          <w:b w:val="0"/>
          <w:szCs w:val="28"/>
        </w:rPr>
        <w:t>1. Внести в постановление Администрации Орловского района от 30.10.2015 №869 «О размещении нестационарных торговых объектов на территории Орловского района» следующее изменение:</w:t>
      </w:r>
    </w:p>
    <w:p w:rsidR="0021287B" w:rsidRPr="0021287B" w:rsidRDefault="0021287B" w:rsidP="0021287B">
      <w:pPr>
        <w:pStyle w:val="ConsPlusTitle"/>
        <w:widowControl/>
        <w:jc w:val="both"/>
        <w:rPr>
          <w:b w:val="0"/>
          <w:szCs w:val="28"/>
        </w:rPr>
      </w:pPr>
      <w:r w:rsidRPr="0021287B">
        <w:rPr>
          <w:b w:val="0"/>
          <w:szCs w:val="28"/>
        </w:rPr>
        <w:tab/>
        <w:t>1.1</w:t>
      </w:r>
      <w:r>
        <w:rPr>
          <w:b w:val="0"/>
          <w:szCs w:val="28"/>
        </w:rPr>
        <w:t xml:space="preserve">. </w:t>
      </w:r>
      <w:r w:rsidRPr="0021287B">
        <w:rPr>
          <w:b w:val="0"/>
          <w:szCs w:val="28"/>
        </w:rPr>
        <w:t>Подпункт 2.1 пункта 2 дополнить подпунктом 2.1.1</w:t>
      </w:r>
      <w:r w:rsidRPr="0021287B">
        <w:rPr>
          <w:b w:val="0"/>
          <w:szCs w:val="28"/>
          <w:vertAlign w:val="superscript"/>
        </w:rPr>
        <w:t>1</w:t>
      </w:r>
      <w:r w:rsidRPr="0021287B">
        <w:rPr>
          <w:b w:val="0"/>
          <w:szCs w:val="28"/>
        </w:rPr>
        <w:t xml:space="preserve"> следующего содержания:</w:t>
      </w:r>
    </w:p>
    <w:p w:rsidR="0021287B" w:rsidRPr="0021287B" w:rsidRDefault="0021287B" w:rsidP="0021287B">
      <w:pPr>
        <w:pStyle w:val="ConsPlusTitle"/>
        <w:widowControl/>
        <w:ind w:firstLine="708"/>
        <w:jc w:val="both"/>
        <w:rPr>
          <w:b w:val="0"/>
          <w:szCs w:val="28"/>
        </w:rPr>
      </w:pPr>
      <w:r w:rsidRPr="0021287B">
        <w:rPr>
          <w:b w:val="0"/>
          <w:szCs w:val="28"/>
        </w:rPr>
        <w:t>«2.1.1</w:t>
      </w:r>
      <w:r w:rsidRPr="0021287B">
        <w:rPr>
          <w:b w:val="0"/>
          <w:szCs w:val="28"/>
          <w:vertAlign w:val="superscript"/>
        </w:rPr>
        <w:t>1</w:t>
      </w:r>
      <w:r w:rsidRPr="0021287B">
        <w:rPr>
          <w:b w:val="0"/>
          <w:szCs w:val="28"/>
        </w:rPr>
        <w:t xml:space="preserve">. Размещения нестационарного торгового объекта, ранее размещенного на том же месте, предусмотренном схемой размещения нестационарных торговых объектов, хозяйствующим субъектом, надлежащим </w:t>
      </w:r>
      <w:proofErr w:type="gramStart"/>
      <w:r w:rsidRPr="0021287B">
        <w:rPr>
          <w:b w:val="0"/>
          <w:szCs w:val="28"/>
        </w:rPr>
        <w:t>образом</w:t>
      </w:r>
      <w:proofErr w:type="gramEnd"/>
      <w:r w:rsidRPr="0021287B">
        <w:rPr>
          <w:b w:val="0"/>
          <w:szCs w:val="28"/>
        </w:rPr>
        <w:t xml:space="preserve"> исполнявшим свои обязательства по договору аренды земельного участка, заключенному до 1 марта 2015г.»</w:t>
      </w:r>
    </w:p>
    <w:p w:rsidR="0021287B" w:rsidRPr="0021287B" w:rsidRDefault="0021287B" w:rsidP="0021287B">
      <w:pPr>
        <w:ind w:firstLine="708"/>
        <w:jc w:val="both"/>
        <w:rPr>
          <w:sz w:val="28"/>
          <w:szCs w:val="28"/>
        </w:rPr>
      </w:pPr>
      <w:r w:rsidRPr="0021287B">
        <w:rPr>
          <w:sz w:val="28"/>
          <w:szCs w:val="28"/>
        </w:rPr>
        <w:t>2.Настоящее постановление подлежит размещению на официальном сайте Администрации Орловского района в информационно-телекоммуникационной сети «Интернет» и вступает в силу со дня его официального опубликовани</w:t>
      </w:r>
      <w:proofErr w:type="gramStart"/>
      <w:r w:rsidRPr="0021287B">
        <w:rPr>
          <w:sz w:val="28"/>
          <w:szCs w:val="28"/>
        </w:rPr>
        <w:t>я(</w:t>
      </w:r>
      <w:proofErr w:type="gramEnd"/>
      <w:r w:rsidRPr="0021287B">
        <w:rPr>
          <w:sz w:val="28"/>
          <w:szCs w:val="28"/>
        </w:rPr>
        <w:t xml:space="preserve">обнародования). </w:t>
      </w:r>
    </w:p>
    <w:p w:rsidR="0021287B" w:rsidRPr="0021287B" w:rsidRDefault="0021287B" w:rsidP="0021287B">
      <w:pPr>
        <w:ind w:firstLine="708"/>
        <w:jc w:val="both"/>
        <w:rPr>
          <w:sz w:val="28"/>
          <w:szCs w:val="28"/>
        </w:rPr>
      </w:pPr>
      <w:r w:rsidRPr="0021287B">
        <w:rPr>
          <w:sz w:val="28"/>
          <w:szCs w:val="28"/>
        </w:rPr>
        <w:t>3.</w:t>
      </w:r>
      <w:proofErr w:type="gramStart"/>
      <w:r w:rsidRPr="0021287B">
        <w:rPr>
          <w:sz w:val="28"/>
          <w:szCs w:val="28"/>
        </w:rPr>
        <w:t>Контроль за</w:t>
      </w:r>
      <w:proofErr w:type="gramEnd"/>
      <w:r w:rsidRPr="0021287B">
        <w:rPr>
          <w:sz w:val="28"/>
          <w:szCs w:val="28"/>
        </w:rPr>
        <w:t xml:space="preserve"> выполнением постановления возложить на заведующего отделом экономики и прогнозирования Администрации Орловского района Зайцеву Е.Д.</w:t>
      </w:r>
    </w:p>
    <w:p w:rsidR="0099303A" w:rsidRPr="0099303A" w:rsidRDefault="0099303A" w:rsidP="0099303A">
      <w:pPr>
        <w:jc w:val="both"/>
        <w:rPr>
          <w:sz w:val="28"/>
          <w:szCs w:val="28"/>
        </w:rPr>
      </w:pPr>
    </w:p>
    <w:p w:rsidR="008B5901" w:rsidRDefault="008B5901" w:rsidP="008B5901">
      <w:pPr>
        <w:jc w:val="both"/>
        <w:rPr>
          <w:sz w:val="28"/>
          <w:szCs w:val="28"/>
        </w:rPr>
      </w:pPr>
    </w:p>
    <w:p w:rsidR="003635F4" w:rsidRDefault="003635F4" w:rsidP="004331B9">
      <w:pPr>
        <w:jc w:val="both"/>
        <w:rPr>
          <w:sz w:val="28"/>
          <w:szCs w:val="28"/>
        </w:rPr>
      </w:pPr>
    </w:p>
    <w:p w:rsidR="00BC40BC" w:rsidRPr="00BC40BC" w:rsidRDefault="00BA7825" w:rsidP="00E6539C">
      <w:pPr>
        <w:jc w:val="both"/>
        <w:rPr>
          <w:sz w:val="28"/>
          <w:szCs w:val="28"/>
        </w:rPr>
      </w:pPr>
      <w:r w:rsidRPr="00BC40BC">
        <w:rPr>
          <w:sz w:val="28"/>
          <w:szCs w:val="28"/>
        </w:rPr>
        <w:t xml:space="preserve">Глава </w:t>
      </w:r>
      <w:r w:rsidR="00B27CB5" w:rsidRPr="00BC40BC">
        <w:rPr>
          <w:sz w:val="28"/>
          <w:szCs w:val="28"/>
        </w:rPr>
        <w:t>Администрации</w:t>
      </w:r>
    </w:p>
    <w:p w:rsidR="00BC40BC" w:rsidRDefault="00BA7825" w:rsidP="00E6539C">
      <w:pPr>
        <w:jc w:val="both"/>
        <w:rPr>
          <w:sz w:val="28"/>
          <w:szCs w:val="28"/>
        </w:rPr>
      </w:pPr>
      <w:r w:rsidRPr="00BC40BC">
        <w:rPr>
          <w:sz w:val="28"/>
          <w:szCs w:val="28"/>
        </w:rPr>
        <w:t>Орловского района</w:t>
      </w:r>
      <w:r w:rsidR="00571A5F">
        <w:rPr>
          <w:sz w:val="28"/>
          <w:szCs w:val="28"/>
        </w:rPr>
        <w:tab/>
      </w:r>
      <w:r w:rsidR="00C82566" w:rsidRPr="00BC40BC">
        <w:rPr>
          <w:sz w:val="28"/>
          <w:szCs w:val="28"/>
        </w:rPr>
        <w:tab/>
      </w:r>
      <w:r w:rsidR="00C82566" w:rsidRPr="00BC40BC">
        <w:rPr>
          <w:sz w:val="28"/>
          <w:szCs w:val="28"/>
        </w:rPr>
        <w:tab/>
      </w:r>
      <w:r w:rsidR="00C82566" w:rsidRPr="00BC40BC">
        <w:rPr>
          <w:sz w:val="28"/>
          <w:szCs w:val="28"/>
        </w:rPr>
        <w:tab/>
      </w:r>
      <w:r w:rsidR="00C82566" w:rsidRPr="00BC40BC">
        <w:rPr>
          <w:sz w:val="28"/>
          <w:szCs w:val="28"/>
        </w:rPr>
        <w:tab/>
      </w:r>
      <w:r w:rsidR="00BC40BC">
        <w:rPr>
          <w:sz w:val="28"/>
          <w:szCs w:val="28"/>
        </w:rPr>
        <w:tab/>
      </w:r>
      <w:r w:rsidR="00BC40BC">
        <w:rPr>
          <w:sz w:val="28"/>
          <w:szCs w:val="28"/>
        </w:rPr>
        <w:tab/>
      </w:r>
      <w:r w:rsidR="00BC40BC">
        <w:rPr>
          <w:sz w:val="28"/>
          <w:szCs w:val="28"/>
        </w:rPr>
        <w:tab/>
      </w:r>
      <w:r w:rsidRPr="00BC40BC">
        <w:rPr>
          <w:sz w:val="28"/>
          <w:szCs w:val="28"/>
        </w:rPr>
        <w:t>Ю.</w:t>
      </w:r>
      <w:r w:rsidR="00B27CB5" w:rsidRPr="00BC40BC">
        <w:rPr>
          <w:sz w:val="28"/>
          <w:szCs w:val="28"/>
        </w:rPr>
        <w:t>В. Харенко</w:t>
      </w:r>
    </w:p>
    <w:p w:rsidR="00622B1B" w:rsidRPr="0021287B" w:rsidRDefault="00622B1B" w:rsidP="00622B1B">
      <w:pPr>
        <w:jc w:val="both"/>
        <w:rPr>
          <w:color w:val="FFFFFF" w:themeColor="background1"/>
          <w:sz w:val="28"/>
          <w:szCs w:val="28"/>
        </w:rPr>
      </w:pPr>
    </w:p>
    <w:p w:rsidR="00BF4ADC" w:rsidRPr="0021287B" w:rsidRDefault="00882CE4" w:rsidP="00622B1B">
      <w:pPr>
        <w:jc w:val="both"/>
        <w:rPr>
          <w:color w:val="FFFFFF" w:themeColor="background1"/>
          <w:sz w:val="28"/>
          <w:szCs w:val="28"/>
        </w:rPr>
      </w:pPr>
      <w:r w:rsidRPr="0021287B">
        <w:rPr>
          <w:color w:val="FFFFFF" w:themeColor="background1"/>
          <w:sz w:val="28"/>
          <w:szCs w:val="28"/>
        </w:rPr>
        <w:t>Управляющий делами</w:t>
      </w:r>
    </w:p>
    <w:p w:rsidR="00606BE0" w:rsidRPr="0021287B" w:rsidRDefault="00882CE4">
      <w:pPr>
        <w:jc w:val="both"/>
        <w:rPr>
          <w:color w:val="FFFFFF" w:themeColor="background1"/>
          <w:sz w:val="28"/>
          <w:szCs w:val="28"/>
        </w:rPr>
      </w:pPr>
      <w:r w:rsidRPr="0021287B">
        <w:rPr>
          <w:color w:val="FFFFFF" w:themeColor="background1"/>
          <w:sz w:val="28"/>
          <w:szCs w:val="28"/>
        </w:rPr>
        <w:t>Администрации Орловского района</w:t>
      </w:r>
      <w:r w:rsidRPr="0021287B">
        <w:rPr>
          <w:color w:val="FFFFFF" w:themeColor="background1"/>
          <w:sz w:val="28"/>
          <w:szCs w:val="28"/>
        </w:rPr>
        <w:tab/>
      </w:r>
      <w:r w:rsidRPr="0021287B">
        <w:rPr>
          <w:color w:val="FFFFFF" w:themeColor="background1"/>
          <w:sz w:val="28"/>
          <w:szCs w:val="28"/>
        </w:rPr>
        <w:tab/>
      </w:r>
      <w:r w:rsidRPr="0021287B">
        <w:rPr>
          <w:color w:val="FFFFFF" w:themeColor="background1"/>
          <w:sz w:val="28"/>
          <w:szCs w:val="28"/>
        </w:rPr>
        <w:tab/>
      </w:r>
      <w:r w:rsidRPr="0021287B">
        <w:rPr>
          <w:color w:val="FFFFFF" w:themeColor="background1"/>
          <w:sz w:val="28"/>
          <w:szCs w:val="28"/>
        </w:rPr>
        <w:tab/>
      </w:r>
      <w:r w:rsidRPr="0021287B">
        <w:rPr>
          <w:color w:val="FFFFFF" w:themeColor="background1"/>
          <w:sz w:val="28"/>
          <w:szCs w:val="28"/>
        </w:rPr>
        <w:tab/>
        <w:t>З.Н. Дегтярева</w:t>
      </w:r>
    </w:p>
    <w:p w:rsidR="003635F4" w:rsidRPr="0021287B" w:rsidRDefault="003635F4">
      <w:pPr>
        <w:jc w:val="both"/>
        <w:rPr>
          <w:color w:val="FFFFFF" w:themeColor="background1"/>
          <w:sz w:val="28"/>
          <w:szCs w:val="28"/>
        </w:rPr>
      </w:pPr>
    </w:p>
    <w:sectPr w:rsidR="003635F4" w:rsidRPr="0021287B" w:rsidSect="00C2780F">
      <w:pgSz w:w="11906" w:h="16838" w:code="9"/>
      <w:pgMar w:top="993" w:right="707" w:bottom="709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2AB8" w:rsidRDefault="00D32AB8">
      <w:r>
        <w:separator/>
      </w:r>
    </w:p>
  </w:endnote>
  <w:endnote w:type="continuationSeparator" w:id="1">
    <w:p w:rsidR="00D32AB8" w:rsidRDefault="00D32A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2AB8" w:rsidRDefault="00D32AB8">
      <w:r>
        <w:separator/>
      </w:r>
    </w:p>
  </w:footnote>
  <w:footnote w:type="continuationSeparator" w:id="1">
    <w:p w:rsidR="00D32AB8" w:rsidRDefault="00D32A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463CA"/>
    <w:multiLevelType w:val="hybridMultilevel"/>
    <w:tmpl w:val="C07492DC"/>
    <w:lvl w:ilvl="0" w:tplc="BD3C4E2E">
      <w:start w:val="2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1A224D31"/>
    <w:multiLevelType w:val="hybridMultilevel"/>
    <w:tmpl w:val="704C9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61C12"/>
    <w:multiLevelType w:val="hybridMultilevel"/>
    <w:tmpl w:val="D838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CF7A6F"/>
    <w:multiLevelType w:val="hybridMultilevel"/>
    <w:tmpl w:val="800E00D8"/>
    <w:lvl w:ilvl="0" w:tplc="477E126C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24F252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785A6E"/>
    <w:multiLevelType w:val="hybridMultilevel"/>
    <w:tmpl w:val="BBCC03CE"/>
    <w:lvl w:ilvl="0" w:tplc="B9B4C5CC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3F20E4A"/>
    <w:multiLevelType w:val="hybridMultilevel"/>
    <w:tmpl w:val="553A1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C12D22"/>
    <w:multiLevelType w:val="hybridMultilevel"/>
    <w:tmpl w:val="BA1EA0D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02AD"/>
    <w:rsid w:val="0003646A"/>
    <w:rsid w:val="000440DA"/>
    <w:rsid w:val="000826F7"/>
    <w:rsid w:val="0008593C"/>
    <w:rsid w:val="000922F7"/>
    <w:rsid w:val="000E4E67"/>
    <w:rsid w:val="000E79BB"/>
    <w:rsid w:val="0010173C"/>
    <w:rsid w:val="00115CCC"/>
    <w:rsid w:val="001635CA"/>
    <w:rsid w:val="001970DC"/>
    <w:rsid w:val="001A7EF7"/>
    <w:rsid w:val="001E352B"/>
    <w:rsid w:val="0021287B"/>
    <w:rsid w:val="0022193C"/>
    <w:rsid w:val="00224C6F"/>
    <w:rsid w:val="002326E0"/>
    <w:rsid w:val="00251A09"/>
    <w:rsid w:val="00281337"/>
    <w:rsid w:val="002970AC"/>
    <w:rsid w:val="002B7BDD"/>
    <w:rsid w:val="002D25F1"/>
    <w:rsid w:val="002D53CD"/>
    <w:rsid w:val="002F2519"/>
    <w:rsid w:val="002F7081"/>
    <w:rsid w:val="00322485"/>
    <w:rsid w:val="00331370"/>
    <w:rsid w:val="00334BFE"/>
    <w:rsid w:val="003367FD"/>
    <w:rsid w:val="003635F4"/>
    <w:rsid w:val="003942A0"/>
    <w:rsid w:val="003A4671"/>
    <w:rsid w:val="003B13C7"/>
    <w:rsid w:val="003C0B01"/>
    <w:rsid w:val="003C367A"/>
    <w:rsid w:val="003E4C0A"/>
    <w:rsid w:val="003E73CD"/>
    <w:rsid w:val="00411156"/>
    <w:rsid w:val="00426A90"/>
    <w:rsid w:val="004331B9"/>
    <w:rsid w:val="00452531"/>
    <w:rsid w:val="00483AAE"/>
    <w:rsid w:val="0048558E"/>
    <w:rsid w:val="004B210A"/>
    <w:rsid w:val="004E3A36"/>
    <w:rsid w:val="004F27BE"/>
    <w:rsid w:val="004F3E1B"/>
    <w:rsid w:val="004F56BD"/>
    <w:rsid w:val="0050537E"/>
    <w:rsid w:val="00511460"/>
    <w:rsid w:val="005578B7"/>
    <w:rsid w:val="00571A5F"/>
    <w:rsid w:val="00571ADB"/>
    <w:rsid w:val="0059261C"/>
    <w:rsid w:val="005A640D"/>
    <w:rsid w:val="005C38B2"/>
    <w:rsid w:val="005C495E"/>
    <w:rsid w:val="005C79DE"/>
    <w:rsid w:val="005E4A4E"/>
    <w:rsid w:val="005F49D8"/>
    <w:rsid w:val="00606BE0"/>
    <w:rsid w:val="006103B1"/>
    <w:rsid w:val="00622B1B"/>
    <w:rsid w:val="006236C1"/>
    <w:rsid w:val="00630E95"/>
    <w:rsid w:val="0063187E"/>
    <w:rsid w:val="00632271"/>
    <w:rsid w:val="006531B4"/>
    <w:rsid w:val="006603F0"/>
    <w:rsid w:val="00676AB2"/>
    <w:rsid w:val="006867EA"/>
    <w:rsid w:val="00686F11"/>
    <w:rsid w:val="0069452D"/>
    <w:rsid w:val="006C2C4F"/>
    <w:rsid w:val="006D0F27"/>
    <w:rsid w:val="006D1FAE"/>
    <w:rsid w:val="006E7AD3"/>
    <w:rsid w:val="006F70BB"/>
    <w:rsid w:val="00721E30"/>
    <w:rsid w:val="007A0809"/>
    <w:rsid w:val="007B6938"/>
    <w:rsid w:val="007D002A"/>
    <w:rsid w:val="007E4510"/>
    <w:rsid w:val="007E663E"/>
    <w:rsid w:val="007F026C"/>
    <w:rsid w:val="007F0837"/>
    <w:rsid w:val="007F42B4"/>
    <w:rsid w:val="007F6973"/>
    <w:rsid w:val="008025A3"/>
    <w:rsid w:val="00813E0C"/>
    <w:rsid w:val="00830D42"/>
    <w:rsid w:val="00832EB2"/>
    <w:rsid w:val="00844664"/>
    <w:rsid w:val="008622F9"/>
    <w:rsid w:val="00882CE4"/>
    <w:rsid w:val="00890D85"/>
    <w:rsid w:val="008928AF"/>
    <w:rsid w:val="00897B6A"/>
    <w:rsid w:val="008A4ADF"/>
    <w:rsid w:val="008B5901"/>
    <w:rsid w:val="008C5942"/>
    <w:rsid w:val="008E2F67"/>
    <w:rsid w:val="008E38FE"/>
    <w:rsid w:val="008F7129"/>
    <w:rsid w:val="00906A56"/>
    <w:rsid w:val="00911965"/>
    <w:rsid w:val="009138E7"/>
    <w:rsid w:val="00921352"/>
    <w:rsid w:val="00932271"/>
    <w:rsid w:val="00942537"/>
    <w:rsid w:val="0095273A"/>
    <w:rsid w:val="00953236"/>
    <w:rsid w:val="00964002"/>
    <w:rsid w:val="00977238"/>
    <w:rsid w:val="009870AC"/>
    <w:rsid w:val="0099303A"/>
    <w:rsid w:val="009C379C"/>
    <w:rsid w:val="009C7BFE"/>
    <w:rsid w:val="009E0110"/>
    <w:rsid w:val="00A0634A"/>
    <w:rsid w:val="00A20E08"/>
    <w:rsid w:val="00A27296"/>
    <w:rsid w:val="00A2769C"/>
    <w:rsid w:val="00A3342D"/>
    <w:rsid w:val="00A4246D"/>
    <w:rsid w:val="00A43831"/>
    <w:rsid w:val="00A47663"/>
    <w:rsid w:val="00A54D67"/>
    <w:rsid w:val="00A71158"/>
    <w:rsid w:val="00A7545C"/>
    <w:rsid w:val="00A802AD"/>
    <w:rsid w:val="00A84596"/>
    <w:rsid w:val="00A86465"/>
    <w:rsid w:val="00AC49D7"/>
    <w:rsid w:val="00AE01C1"/>
    <w:rsid w:val="00AE209C"/>
    <w:rsid w:val="00B134C4"/>
    <w:rsid w:val="00B27024"/>
    <w:rsid w:val="00B27C80"/>
    <w:rsid w:val="00B27CB5"/>
    <w:rsid w:val="00B87B7D"/>
    <w:rsid w:val="00B974A2"/>
    <w:rsid w:val="00BA60F0"/>
    <w:rsid w:val="00BA7825"/>
    <w:rsid w:val="00BC40BC"/>
    <w:rsid w:val="00BD1B31"/>
    <w:rsid w:val="00BD4B60"/>
    <w:rsid w:val="00BF23CD"/>
    <w:rsid w:val="00BF4AA5"/>
    <w:rsid w:val="00BF4ADC"/>
    <w:rsid w:val="00C023CE"/>
    <w:rsid w:val="00C2780F"/>
    <w:rsid w:val="00C5346D"/>
    <w:rsid w:val="00C82566"/>
    <w:rsid w:val="00C87EB2"/>
    <w:rsid w:val="00C9774A"/>
    <w:rsid w:val="00CB02C7"/>
    <w:rsid w:val="00CB73CB"/>
    <w:rsid w:val="00CB7FAD"/>
    <w:rsid w:val="00D01FA8"/>
    <w:rsid w:val="00D309FA"/>
    <w:rsid w:val="00D32AB8"/>
    <w:rsid w:val="00D3504A"/>
    <w:rsid w:val="00D4622A"/>
    <w:rsid w:val="00D55DA0"/>
    <w:rsid w:val="00D614F9"/>
    <w:rsid w:val="00D64C0F"/>
    <w:rsid w:val="00D71838"/>
    <w:rsid w:val="00D85ABF"/>
    <w:rsid w:val="00D86F3D"/>
    <w:rsid w:val="00DD1128"/>
    <w:rsid w:val="00DD561C"/>
    <w:rsid w:val="00DD706B"/>
    <w:rsid w:val="00E050F8"/>
    <w:rsid w:val="00E14C46"/>
    <w:rsid w:val="00E3504F"/>
    <w:rsid w:val="00E459AE"/>
    <w:rsid w:val="00E6539C"/>
    <w:rsid w:val="00E8501D"/>
    <w:rsid w:val="00EA0127"/>
    <w:rsid w:val="00ED5B9F"/>
    <w:rsid w:val="00EF4CFB"/>
    <w:rsid w:val="00F03107"/>
    <w:rsid w:val="00F06F56"/>
    <w:rsid w:val="00F70B0D"/>
    <w:rsid w:val="00F95EF4"/>
    <w:rsid w:val="00F960AD"/>
    <w:rsid w:val="00FB03ED"/>
    <w:rsid w:val="00FB3C19"/>
    <w:rsid w:val="00FB5E64"/>
    <w:rsid w:val="00FD1C3F"/>
    <w:rsid w:val="00FD3730"/>
    <w:rsid w:val="00FE2745"/>
    <w:rsid w:val="00FF18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7825"/>
  </w:style>
  <w:style w:type="paragraph" w:styleId="1">
    <w:name w:val="heading 1"/>
    <w:basedOn w:val="a"/>
    <w:next w:val="a"/>
    <w:link w:val="10"/>
    <w:qFormat/>
    <w:rsid w:val="00C534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BA7825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BA7825"/>
    <w:pPr>
      <w:keepNext/>
      <w:outlineLvl w:val="2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02AD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802AD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BA78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3A467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06F56"/>
    <w:pPr>
      <w:ind w:left="720"/>
      <w:contextualSpacing/>
    </w:pPr>
    <w:rPr>
      <w:sz w:val="24"/>
      <w:szCs w:val="24"/>
    </w:rPr>
  </w:style>
  <w:style w:type="paragraph" w:styleId="a8">
    <w:name w:val="No Spacing"/>
    <w:uiPriority w:val="1"/>
    <w:qFormat/>
    <w:rsid w:val="00426A90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C534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Body Text"/>
    <w:basedOn w:val="a"/>
    <w:link w:val="aa"/>
    <w:rsid w:val="00C5346D"/>
    <w:rPr>
      <w:szCs w:val="24"/>
    </w:rPr>
  </w:style>
  <w:style w:type="character" w:customStyle="1" w:styleId="aa">
    <w:name w:val="Основной текст Знак"/>
    <w:basedOn w:val="a0"/>
    <w:link w:val="a9"/>
    <w:rsid w:val="00C5346D"/>
    <w:rPr>
      <w:szCs w:val="24"/>
    </w:rPr>
  </w:style>
  <w:style w:type="paragraph" w:customStyle="1" w:styleId="ConsPlusTitle">
    <w:name w:val="ConsPlusTitle"/>
    <w:rsid w:val="0021287B"/>
    <w:pPr>
      <w:widowControl w:val="0"/>
      <w:autoSpaceDE w:val="0"/>
      <w:autoSpaceDN w:val="0"/>
    </w:pPr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7825"/>
  </w:style>
  <w:style w:type="paragraph" w:styleId="2">
    <w:name w:val="heading 2"/>
    <w:basedOn w:val="a"/>
    <w:next w:val="a"/>
    <w:qFormat/>
    <w:rsid w:val="00BA7825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BA7825"/>
    <w:pPr>
      <w:keepNext/>
      <w:outlineLvl w:val="2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02AD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802AD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BA7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3A467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06F56"/>
    <w:pPr>
      <w:ind w:left="720"/>
      <w:contextualSpacing/>
    </w:pPr>
    <w:rPr>
      <w:sz w:val="24"/>
      <w:szCs w:val="24"/>
    </w:rPr>
  </w:style>
  <w:style w:type="paragraph" w:styleId="a8">
    <w:name w:val="No Spacing"/>
    <w:uiPriority w:val="1"/>
    <w:qFormat/>
    <w:rsid w:val="00426A9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6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200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Проект:</vt:lpstr>
    </vt:vector>
  </TitlesOfParts>
  <Company>Администрация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Проект:</dc:title>
  <dc:creator>Карева</dc:creator>
  <cp:lastModifiedBy>людмила</cp:lastModifiedBy>
  <cp:revision>40</cp:revision>
  <cp:lastPrinted>2016-11-18T06:42:00Z</cp:lastPrinted>
  <dcterms:created xsi:type="dcterms:W3CDTF">2016-10-21T07:02:00Z</dcterms:created>
  <dcterms:modified xsi:type="dcterms:W3CDTF">2016-11-18T06:42:00Z</dcterms:modified>
</cp:coreProperties>
</file>